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B55" w:rsidRDefault="00C15CB2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Podatci o programskom sadržaju koji se prijavljuje na </w:t>
      </w:r>
    </w:p>
    <w:p w:rsidR="00460B55" w:rsidRDefault="00C15CB2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Javni poziv za financiranje programskih sadržaja elektroničkih medija u 2023. godini</w:t>
      </w:r>
    </w:p>
    <w:p w:rsidR="00460B55" w:rsidRDefault="00460B55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</w:rPr>
      </w:pPr>
    </w:p>
    <w:p w:rsidR="00460B55" w:rsidRDefault="00C15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Napomena:</w:t>
      </w:r>
      <w:r>
        <w:rPr>
          <w:rFonts w:ascii="Times New Roman" w:hAnsi="Times New Roman" w:cs="Times New Roman"/>
          <w:sz w:val="24"/>
          <w:szCs w:val="24"/>
        </w:rPr>
        <w:t xml:space="preserve"> programski sadržaj ne može biti redovna djelatnost prijavitelja, već konkretan sadržaj/program/koncept objava koji je osmišljen u cilju informiranja građana </w:t>
      </w:r>
      <w:r w:rsidR="00975BEF">
        <w:rPr>
          <w:rFonts w:ascii="Times New Roman" w:hAnsi="Times New Roman" w:cs="Times New Roman"/>
          <w:sz w:val="24"/>
          <w:szCs w:val="24"/>
        </w:rPr>
        <w:t>Općine Baška</w:t>
      </w:r>
    </w:p>
    <w:p w:rsidR="00460B55" w:rsidRDefault="00460B5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60"/>
      </w:tblGrid>
      <w:tr w:rsidR="00460B55">
        <w:trPr>
          <w:trHeight w:val="595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0B55" w:rsidRDefault="00C15CB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programskog sadržaja:</w:t>
            </w:r>
          </w:p>
          <w:p w:rsidR="00460B55" w:rsidRDefault="00C15CB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</w:t>
            </w:r>
          </w:p>
        </w:tc>
      </w:tr>
      <w:tr w:rsidR="00460B55">
        <w:trPr>
          <w:trHeight w:val="595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0B55" w:rsidRDefault="00C15CB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Voditelj projekta/programskog sadržaja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(ime, prezime, funkcija, kontakt adresa, broj telefona/mobitela, adresa e-pošte):</w:t>
            </w:r>
          </w:p>
        </w:tc>
      </w:tr>
      <w:tr w:rsidR="00460B55">
        <w:trPr>
          <w:trHeight w:val="595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0B55" w:rsidRDefault="00C15CB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programskog sadržaja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(detaljan opis programskog sadržaja za koji se traži financiranje, tematska defi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niranost i razrada, način obrade teme, kratki sinopsis jedne „pilot“ emisije kao ogledni primjer):</w:t>
            </w:r>
          </w:p>
          <w:p w:rsidR="00460B55" w:rsidRDefault="00460B5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hAnsi="Calibri" w:cs="Calibri"/>
              </w:rPr>
            </w:pPr>
          </w:p>
          <w:p w:rsidR="00460B55" w:rsidRDefault="00460B5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hAnsi="Calibri" w:cs="Calibri"/>
              </w:rPr>
            </w:pPr>
          </w:p>
          <w:p w:rsidR="00460B55" w:rsidRDefault="00460B5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hAnsi="Calibri" w:cs="Calibri"/>
              </w:rPr>
            </w:pPr>
          </w:p>
          <w:p w:rsidR="00460B55" w:rsidRDefault="00C15CB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0B55">
        <w:trPr>
          <w:trHeight w:val="754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0B55" w:rsidRDefault="00C15CB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Kvantiteta i pozicija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broj emisija, odnosno količina tematskih ili pojedinačnih objava -  kroz godinu i/ili na mjesečnoj/tjednoj razini, trajanje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programskog sadržaja (u minutama), vrijeme emitiranja/repriziranja, pozicija objava u elektroničkim publikacijama – naslovnica, podstranica, posebna rubrika, trajanje dostupnosti objave na predloženoj poziciji i sl.):</w:t>
            </w:r>
          </w:p>
          <w:p w:rsidR="00460B55" w:rsidRDefault="00460B5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hAnsi="Calibri" w:cs="Calibri"/>
              </w:rPr>
            </w:pPr>
          </w:p>
          <w:p w:rsidR="00460B55" w:rsidRDefault="00460B5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hAnsi="Calibri" w:cs="Calibri"/>
              </w:rPr>
            </w:pPr>
          </w:p>
        </w:tc>
      </w:tr>
      <w:tr w:rsidR="00460B55">
        <w:trPr>
          <w:trHeight w:val="1453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0B55" w:rsidRDefault="00C15CB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Kvaliteta, kreativnost, prilagođeno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 publici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(način pripreme i objavljivanja programskog sadržaja, uključenost sugovornika i na koji način, upotreba audio, video i foto sadržaja u programskom prijedlogu, najavljivanje programskog sadržaja, zaduženja osoba uključenih u pripremu i proizvodnj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programskog sadržaja, načini kojima se teme programskog sadržaja približava i prilagođava publici i sl.):</w:t>
            </w:r>
          </w:p>
          <w:p w:rsidR="00460B55" w:rsidRDefault="00460B5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hAnsi="Calibri" w:cs="Calibri"/>
              </w:rPr>
            </w:pPr>
          </w:p>
          <w:p w:rsidR="00460B55" w:rsidRDefault="00460B5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hAnsi="Calibri" w:cs="Calibri"/>
              </w:rPr>
            </w:pPr>
          </w:p>
        </w:tc>
      </w:tr>
      <w:tr w:rsidR="00460B55">
        <w:trPr>
          <w:trHeight w:val="1453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0B55" w:rsidRDefault="00C15CB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Dodana vrijednost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(dodatne mogućnosti korištenja predloženog programskog sadržaja u mediju prijavitelja ili na drugim mjestima, objave na društve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nim mrežama – način, vrijeme i dinamika objava na mrežama i sl.):</w:t>
            </w:r>
          </w:p>
        </w:tc>
      </w:tr>
      <w:tr w:rsidR="00460B55">
        <w:trPr>
          <w:trHeight w:val="1453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0B55" w:rsidRDefault="00C15CB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Troškovi proizvodnje i emitiranja/objavljivana programskog sadržaja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(specificirati troškove): </w:t>
            </w:r>
          </w:p>
          <w:p w:rsidR="00460B55" w:rsidRDefault="00460B5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hAnsi="Calibri" w:cs="Calibri"/>
              </w:rPr>
            </w:pPr>
          </w:p>
        </w:tc>
      </w:tr>
      <w:tr w:rsidR="00460B55">
        <w:trPr>
          <w:trHeight w:val="595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0B55" w:rsidRDefault="00C15CB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Napomena:</w:t>
            </w:r>
          </w:p>
        </w:tc>
      </w:tr>
      <w:tr w:rsidR="00460B55">
        <w:trPr>
          <w:trHeight w:val="595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60B55" w:rsidRDefault="00C15CB2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 i datum: _______________ 2023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460B55" w:rsidRDefault="00460B55">
      <w:pPr>
        <w:widowControl w:val="0"/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862"/>
        <w:gridCol w:w="3754"/>
      </w:tblGrid>
      <w:tr w:rsidR="00460B55">
        <w:trPr>
          <w:trHeight w:val="1"/>
          <w:jc w:val="right"/>
        </w:trPr>
        <w:tc>
          <w:tcPr>
            <w:tcW w:w="18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60B55" w:rsidRDefault="00C15CB2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MP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0B55" w:rsidRDefault="00C15CB2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 ovlaštene za zastupanje:                </w:t>
            </w:r>
          </w:p>
        </w:tc>
      </w:tr>
      <w:tr w:rsidR="00460B55">
        <w:trPr>
          <w:trHeight w:val="1"/>
          <w:jc w:val="right"/>
        </w:trPr>
        <w:tc>
          <w:tcPr>
            <w:tcW w:w="18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60B55" w:rsidRDefault="00460B5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60B55" w:rsidRDefault="00460B55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</w:rPr>
            </w:pPr>
          </w:p>
        </w:tc>
      </w:tr>
      <w:tr w:rsidR="00460B55">
        <w:trPr>
          <w:trHeight w:val="1"/>
          <w:jc w:val="right"/>
        </w:trPr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60B55" w:rsidRDefault="00460B55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60B55" w:rsidRDefault="00460B55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</w:rPr>
            </w:pPr>
          </w:p>
          <w:p w:rsidR="00460B55" w:rsidRDefault="00460B55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</w:rPr>
            </w:pPr>
          </w:p>
        </w:tc>
      </w:tr>
    </w:tbl>
    <w:p w:rsidR="00460B55" w:rsidRDefault="00C15CB2">
      <w:pPr>
        <w:widowControl w:val="0"/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(potpis)</w:t>
      </w:r>
    </w:p>
    <w:p w:rsidR="00AE7334" w:rsidRDefault="00AE733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sectPr w:rsidR="00AE7334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4DA"/>
    <w:rsid w:val="00460B55"/>
    <w:rsid w:val="004D24DA"/>
    <w:rsid w:val="00975BEF"/>
    <w:rsid w:val="00AE7334"/>
    <w:rsid w:val="00C1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9C77235-9551-455F-9331-193278EA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danijela kralj</cp:lastModifiedBy>
  <cp:revision>2</cp:revision>
  <dcterms:created xsi:type="dcterms:W3CDTF">2023-01-20T09:16:00Z</dcterms:created>
  <dcterms:modified xsi:type="dcterms:W3CDTF">2023-01-20T09:16:00Z</dcterms:modified>
</cp:coreProperties>
</file>