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B8555" w14:textId="77777777" w:rsidR="0000297A" w:rsidRPr="00242FC2" w:rsidRDefault="0000297A" w:rsidP="0000297A">
      <w:pPr>
        <w:shd w:val="clear" w:color="auto" w:fill="F3F3F3"/>
        <w:tabs>
          <w:tab w:val="center" w:pos="4320"/>
          <w:tab w:val="left" w:pos="6705"/>
        </w:tabs>
        <w:jc w:val="center"/>
        <w:rPr>
          <w:rFonts w:ascii="Garamond" w:hAnsi="Garamond" w:cs="Arial"/>
          <w:b/>
          <w:sz w:val="28"/>
          <w:szCs w:val="28"/>
        </w:rPr>
      </w:pPr>
      <w:r w:rsidRPr="00242FC2">
        <w:rPr>
          <w:rFonts w:ascii="Garamond" w:hAnsi="Garamond" w:cs="Arial"/>
          <w:b/>
          <w:sz w:val="28"/>
          <w:szCs w:val="28"/>
        </w:rPr>
        <w:t>Izjava</w:t>
      </w:r>
    </w:p>
    <w:p w14:paraId="23B6E087" w14:textId="77777777" w:rsidR="0000297A" w:rsidRPr="00242FC2" w:rsidRDefault="0000297A" w:rsidP="0000297A">
      <w:pPr>
        <w:shd w:val="clear" w:color="auto" w:fill="F3F3F3"/>
        <w:tabs>
          <w:tab w:val="center" w:pos="4320"/>
          <w:tab w:val="left" w:pos="6705"/>
        </w:tabs>
        <w:jc w:val="center"/>
        <w:rPr>
          <w:rFonts w:ascii="Garamond" w:hAnsi="Garamond" w:cs="Arial"/>
          <w:b/>
          <w:sz w:val="28"/>
          <w:szCs w:val="28"/>
        </w:rPr>
      </w:pPr>
      <w:r w:rsidRPr="00242FC2">
        <w:rPr>
          <w:rFonts w:ascii="Garamond" w:hAnsi="Garamond" w:cs="Arial"/>
          <w:b/>
          <w:sz w:val="28"/>
          <w:szCs w:val="28"/>
        </w:rPr>
        <w:t xml:space="preserve">o korištenim potporama male vrijednosti </w:t>
      </w:r>
    </w:p>
    <w:p w14:paraId="39D05BEE" w14:textId="77777777" w:rsidR="0000297A" w:rsidRPr="00242FC2" w:rsidRDefault="0000297A" w:rsidP="0000297A">
      <w:pPr>
        <w:rPr>
          <w:rFonts w:ascii="Garamond" w:eastAsia="PMingLiU" w:hAnsi="Garamond"/>
          <w:sz w:val="20"/>
          <w:szCs w:val="20"/>
          <w:lang w:eastAsia="zh-TW"/>
        </w:rPr>
      </w:pPr>
    </w:p>
    <w:p w14:paraId="4DD16EBA" w14:textId="42E152C9" w:rsidR="0000297A" w:rsidRDefault="00B2735C" w:rsidP="0000297A">
      <w:pPr>
        <w:rPr>
          <w:rFonts w:ascii="Garamond" w:eastAsia="PMingLiU" w:hAnsi="Garamond" w:cs="Arial"/>
          <w:sz w:val="20"/>
          <w:szCs w:val="20"/>
          <w:lang w:eastAsia="zh-TW"/>
        </w:rPr>
      </w:pPr>
      <w:r w:rsidRPr="0015223F">
        <w:rPr>
          <w:rFonts w:ascii="Garamond" w:eastAsia="PMingLiU" w:hAnsi="Garamond" w:cs="Arial"/>
          <w:sz w:val="20"/>
          <w:szCs w:val="20"/>
          <w:lang w:eastAsia="zh-TW"/>
        </w:rPr>
        <w:t xml:space="preserve">Ukupne potpore male vrijednosti dodijeljene tijekom posljednje 3 godine 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>ne smij</w:t>
      </w:r>
      <w:r>
        <w:rPr>
          <w:rFonts w:ascii="Garamond" w:eastAsia="PMingLiU" w:hAnsi="Garamond" w:cs="Arial"/>
          <w:sz w:val="20"/>
          <w:szCs w:val="20"/>
          <w:lang w:eastAsia="zh-TW"/>
        </w:rPr>
        <w:t>u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 biti već</w:t>
      </w:r>
      <w:r>
        <w:rPr>
          <w:rFonts w:ascii="Garamond" w:eastAsia="PMingLiU" w:hAnsi="Garamond" w:cs="Arial"/>
          <w:sz w:val="20"/>
          <w:szCs w:val="20"/>
          <w:lang w:eastAsia="zh-TW"/>
        </w:rPr>
        <w:t>e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 od </w:t>
      </w:r>
      <w:r w:rsidR="006249E0">
        <w:rPr>
          <w:rFonts w:ascii="Garamond" w:eastAsia="PMingLiU" w:hAnsi="Garamond" w:cs="Arial"/>
          <w:sz w:val="20"/>
          <w:szCs w:val="20"/>
          <w:lang w:eastAsia="zh-TW"/>
        </w:rPr>
        <w:t>3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00.000 EUR </w:t>
      </w:r>
      <w:r>
        <w:rPr>
          <w:rFonts w:ascii="Garamond" w:eastAsia="PMingLiU" w:hAnsi="Garamond" w:cs="Arial"/>
          <w:sz w:val="20"/>
          <w:szCs w:val="20"/>
          <w:lang w:eastAsia="zh-TW"/>
        </w:rPr>
        <w:t xml:space="preserve">temeljem </w:t>
      </w:r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 xml:space="preserve">Uredbe Komisije (EU) 2023/2831 </w:t>
      </w:r>
      <w:proofErr w:type="spellStart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>оd</w:t>
      </w:r>
      <w:proofErr w:type="spellEnd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 xml:space="preserve"> 13. prosinca 2023. o primjeni članaka 107. i 108. Ugovora o funkcioniranju Europske unije na de </w:t>
      </w:r>
      <w:proofErr w:type="spellStart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>minimis</w:t>
      </w:r>
      <w:proofErr w:type="spellEnd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 xml:space="preserve"> potpore (Službeni list EU L 2023/2831 od 15.12.2023. godine; dalje: Uredba o de </w:t>
      </w:r>
      <w:proofErr w:type="spellStart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>minimis</w:t>
      </w:r>
      <w:proofErr w:type="spellEnd"/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 xml:space="preserve"> potporama).</w:t>
      </w:r>
    </w:p>
    <w:p w14:paraId="2C244F02" w14:textId="77777777" w:rsidR="009C05B9" w:rsidRPr="00242FC2" w:rsidRDefault="009C05B9" w:rsidP="0000297A">
      <w:pPr>
        <w:rPr>
          <w:rFonts w:ascii="Garamond" w:eastAsia="PMingLiU" w:hAnsi="Garamond" w:cs="Arial"/>
          <w:sz w:val="20"/>
          <w:szCs w:val="20"/>
          <w:lang w:eastAsia="zh-TW"/>
        </w:rPr>
      </w:pPr>
    </w:p>
    <w:tbl>
      <w:tblPr>
        <w:tblW w:w="14034" w:type="dxa"/>
        <w:tblInd w:w="108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  <w:insideH w:val="thinThickThinLargeGap" w:sz="24" w:space="0" w:color="auto"/>
          <w:insideV w:val="thinThickThinLarge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1874"/>
      </w:tblGrid>
      <w:tr w:rsidR="0000297A" w:rsidRPr="00242FC2" w14:paraId="1FC51A8A" w14:textId="77777777" w:rsidTr="00545557">
        <w:tc>
          <w:tcPr>
            <w:tcW w:w="2160" w:type="dxa"/>
          </w:tcPr>
          <w:p w14:paraId="7691C07D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Podnositelj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zahtjeva za dodjelu potpore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1874" w:type="dxa"/>
          </w:tcPr>
          <w:p w14:paraId="50928354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17DC4B75" w14:textId="77777777" w:rsidTr="00545557">
        <w:tc>
          <w:tcPr>
            <w:tcW w:w="2160" w:type="dxa"/>
          </w:tcPr>
          <w:p w14:paraId="6797DE9F" w14:textId="77777777" w:rsidR="0000297A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Adresa: </w:t>
            </w:r>
          </w:p>
          <w:p w14:paraId="4844665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p w14:paraId="0316AC4A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09C66B92" w14:textId="77777777" w:rsidTr="00545557">
        <w:tc>
          <w:tcPr>
            <w:tcW w:w="2160" w:type="dxa"/>
          </w:tcPr>
          <w:p w14:paraId="7947804C" w14:textId="771B38D0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U 20</w:t>
            </w:r>
            <w:r w:rsidR="002F6876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23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.godini:</w:t>
            </w: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00297A" w:rsidRPr="00242FC2" w14:paraId="38227C36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4711EEA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15FE417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5622F55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162A9C11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7BB1F80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584820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14:paraId="777C1E07" w14:textId="27CBFA8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6F98DF4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</w:tcPr>
                <w:p w14:paraId="56B9FCC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37418022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1E04066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1B7553C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F1C27B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762CDF0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32746B3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2C83CE18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66DD74D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260" w:type="dxa"/>
                </w:tcPr>
                <w:p w14:paraId="58D72EF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5230DC8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3788B5A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12ADB19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1432A569" w14:textId="77777777" w:rsidTr="00C00A64">
              <w:trPr>
                <w:trHeight w:val="462"/>
              </w:trPr>
              <w:tc>
                <w:tcPr>
                  <w:tcW w:w="3681" w:type="dxa"/>
                </w:tcPr>
                <w:p w14:paraId="5786447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260" w:type="dxa"/>
                </w:tcPr>
                <w:p w14:paraId="54FC4EB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6E65582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40F4233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70F8CF3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76006F9A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259ADF1D" w14:textId="77777777" w:rsidTr="00545557">
        <w:tc>
          <w:tcPr>
            <w:tcW w:w="2160" w:type="dxa"/>
          </w:tcPr>
          <w:p w14:paraId="1C198700" w14:textId="65178A09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U 20</w:t>
            </w:r>
            <w:r w:rsidR="002F6876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24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 godini:</w:t>
            </w:r>
          </w:p>
          <w:p w14:paraId="1A5CBF01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  <w:p w14:paraId="73183F16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00297A" w:rsidRPr="00242FC2" w14:paraId="589075DB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043911E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1C70756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2154C9E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4CD1B84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2498033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6C12DD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</w:t>
                  </w:r>
                </w:p>
                <w:p w14:paraId="6C09C7BC" w14:textId="1E8FEDA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u 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4E405DB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</w:tcPr>
                <w:p w14:paraId="165867B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560ED06E" w14:textId="77777777" w:rsidTr="00C00A64">
              <w:tc>
                <w:tcPr>
                  <w:tcW w:w="3681" w:type="dxa"/>
                  <w:vAlign w:val="center"/>
                </w:tcPr>
                <w:p w14:paraId="3906353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  <w:p w14:paraId="3E35477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1D03860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2B3AC18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081EDD8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324CE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526E4075" w14:textId="77777777" w:rsidTr="00C00A64">
              <w:tc>
                <w:tcPr>
                  <w:tcW w:w="3681" w:type="dxa"/>
                </w:tcPr>
                <w:p w14:paraId="115F00B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04AAA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22B0D29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48B59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0F16B8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8B7135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46DBD8A5" w14:textId="77777777" w:rsidTr="00C00A64">
              <w:tc>
                <w:tcPr>
                  <w:tcW w:w="3681" w:type="dxa"/>
                </w:tcPr>
                <w:p w14:paraId="6AAB9D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lastRenderedPageBreak/>
                    <w:t>3.</w:t>
                  </w:r>
                </w:p>
                <w:p w14:paraId="54C2242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36F2AF2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173779F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464DBA3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EECA0A6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7B1311B2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14D2F4CD" w14:textId="77777777" w:rsidTr="00545557">
        <w:tc>
          <w:tcPr>
            <w:tcW w:w="2160" w:type="dxa"/>
          </w:tcPr>
          <w:p w14:paraId="416E2258" w14:textId="6A7A84DC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lastRenderedPageBreak/>
              <w:t>U 20</w:t>
            </w:r>
            <w:r w:rsidR="002F6876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25</w:t>
            </w:r>
            <w:bookmarkStart w:id="0" w:name="_GoBack"/>
            <w:bookmarkEnd w:id="0"/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 godini:</w:t>
            </w:r>
          </w:p>
          <w:p w14:paraId="3928566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  <w:p w14:paraId="5B87450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679"/>
            </w:tblGrid>
            <w:tr w:rsidR="0000297A" w:rsidRPr="00242FC2" w14:paraId="13CE3F60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6F6FB2F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2B31D25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315F7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3740774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3F2C05B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16E3A55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64B5B2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</w:t>
                  </w:r>
                </w:p>
                <w:p w14:paraId="03F54290" w14:textId="107AFB1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u 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73073BC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679" w:type="dxa"/>
                </w:tcPr>
                <w:p w14:paraId="778DBE66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5BDF87DA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6A62042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4D45B0B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059A56C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0D00878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685D3C4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7FF2FA1C" w14:textId="77777777" w:rsidTr="00C00A64">
              <w:trPr>
                <w:trHeight w:val="462"/>
              </w:trPr>
              <w:tc>
                <w:tcPr>
                  <w:tcW w:w="3681" w:type="dxa"/>
                  <w:vAlign w:val="bottom"/>
                </w:tcPr>
                <w:p w14:paraId="296B984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1FBDA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4A97C8E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C038A1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ED50FA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7EC5A90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0759D643" w14:textId="77777777" w:rsidTr="00C00A64">
              <w:trPr>
                <w:trHeight w:val="443"/>
              </w:trPr>
              <w:tc>
                <w:tcPr>
                  <w:tcW w:w="3681" w:type="dxa"/>
                  <w:vAlign w:val="bottom"/>
                </w:tcPr>
                <w:p w14:paraId="277212C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5E468FC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5407272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174E24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C1A581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49B3874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1C7D7A8B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69892E20" w14:textId="77777777" w:rsidTr="00545557">
        <w:tc>
          <w:tcPr>
            <w:tcW w:w="2160" w:type="dxa"/>
          </w:tcPr>
          <w:p w14:paraId="7C0608D4" w14:textId="3B0C41CE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Iznos ukupno primljenih potpora- </w:t>
            </w:r>
            <w:r w:rsidR="007055BE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€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1874" w:type="dxa"/>
          </w:tcPr>
          <w:p w14:paraId="0E8D9B3D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</w:tbl>
    <w:p w14:paraId="4EBB7FF4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0A2896ED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5232A90F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7C8C8FAB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3770908D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p w14:paraId="74664DC2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  <w:r w:rsidRPr="00242FC2">
        <w:rPr>
          <w:rFonts w:ascii="Garamond" w:hAnsi="Garamond" w:cs="Arial"/>
          <w:sz w:val="20"/>
          <w:szCs w:val="20"/>
        </w:rPr>
        <w:t>Pod kaznenom i materijalnom odgovornošću izjavljujemo da su svi podaci navedeni u ovoj Izjavi istiniti, točni i potpuni.</w:t>
      </w:r>
    </w:p>
    <w:p w14:paraId="13C1F1D5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126730A7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1BC239F5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053623D4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p w14:paraId="09093BDC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39"/>
        <w:gridCol w:w="4739"/>
        <w:gridCol w:w="4740"/>
      </w:tblGrid>
      <w:tr w:rsidR="0000297A" w:rsidRPr="00F27581" w14:paraId="775A9672" w14:textId="77777777" w:rsidTr="00C00A64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424A111B" w14:textId="77777777" w:rsidR="0000297A" w:rsidRPr="00F27581" w:rsidRDefault="0000297A" w:rsidP="00C00A64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F27581">
              <w:rPr>
                <w:rFonts w:ascii="Garamond" w:hAnsi="Garamond" w:cs="Calibri"/>
                <w:b/>
                <w:sz w:val="22"/>
                <w:szCs w:val="20"/>
              </w:rPr>
              <w:t>Mjesto i datum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2E7F1CC4" w14:textId="0DEC648D" w:rsidR="0000297A" w:rsidRPr="00F27581" w:rsidRDefault="0000297A" w:rsidP="00C00A64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5D7F4A84" w14:textId="289C91C7" w:rsidR="0000297A" w:rsidRPr="00F27581" w:rsidRDefault="007F7A2D" w:rsidP="00C00A64">
            <w:pPr>
              <w:jc w:val="center"/>
              <w:rPr>
                <w:rFonts w:ascii="Garamond" w:hAnsi="Garamond" w:cs="Calibri"/>
                <w:b/>
                <w:sz w:val="22"/>
                <w:szCs w:val="20"/>
              </w:rPr>
            </w:pPr>
            <w:r>
              <w:rPr>
                <w:rFonts w:ascii="Garamond" w:hAnsi="Garamond" w:cs="Calibri"/>
                <w:b/>
                <w:sz w:val="22"/>
                <w:szCs w:val="20"/>
              </w:rPr>
              <w:t>Podnositelj izjave</w:t>
            </w:r>
          </w:p>
        </w:tc>
      </w:tr>
      <w:tr w:rsidR="0000297A" w:rsidRPr="00F27581" w14:paraId="62B42F96" w14:textId="77777777" w:rsidTr="00C00A64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694A9437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6D24E51C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3B7648ED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  <w:p w14:paraId="43D87959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00297A" w:rsidRPr="00F27581" w14:paraId="25304BE9" w14:textId="77777777" w:rsidTr="00C00A64">
        <w:tc>
          <w:tcPr>
            <w:tcW w:w="4739" w:type="dxa"/>
            <w:tcBorders>
              <w:top w:val="nil"/>
              <w:left w:val="nil"/>
              <w:right w:val="nil"/>
            </w:tcBorders>
          </w:tcPr>
          <w:p w14:paraId="359268AE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4CC6B739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right w:val="nil"/>
            </w:tcBorders>
          </w:tcPr>
          <w:p w14:paraId="7E6FE1A4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14:paraId="2B22D2E2" w14:textId="77777777" w:rsidR="00770C04" w:rsidRDefault="00770C04"/>
    <w:sectPr w:rsidR="00770C04" w:rsidSect="000029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04"/>
    <w:rsid w:val="0000297A"/>
    <w:rsid w:val="00144D77"/>
    <w:rsid w:val="0015223F"/>
    <w:rsid w:val="002433EC"/>
    <w:rsid w:val="002F6876"/>
    <w:rsid w:val="00545557"/>
    <w:rsid w:val="006249E0"/>
    <w:rsid w:val="007055BE"/>
    <w:rsid w:val="00770C04"/>
    <w:rsid w:val="007F7A2D"/>
    <w:rsid w:val="009C05B9"/>
    <w:rsid w:val="009F5B2F"/>
    <w:rsid w:val="00B2735C"/>
    <w:rsid w:val="00E4545B"/>
    <w:rsid w:val="00F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1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7A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0C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0C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0C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0C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0C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0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0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0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0C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0C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0C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0C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0C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0C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0C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0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0C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0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0C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0C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0C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0C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0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0C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0C04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7A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0C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0C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0C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0C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0C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0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0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0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0C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0C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0C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0C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0C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0C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0C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0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0C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0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0C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0C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0C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0C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0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0C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0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Boško Babić</dc:creator>
  <cp:lastModifiedBy>kay</cp:lastModifiedBy>
  <cp:revision>2</cp:revision>
  <cp:lastPrinted>2025-03-28T11:59:00Z</cp:lastPrinted>
  <dcterms:created xsi:type="dcterms:W3CDTF">2026-09-17T09:47:00Z</dcterms:created>
  <dcterms:modified xsi:type="dcterms:W3CDTF">2026-09-17T09:47:00Z</dcterms:modified>
</cp:coreProperties>
</file>